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Fonts w:ascii="Times New Roman" w:cs="Times New Roman" w:hAnsi="Times New Roman" w:eastAsia="Times New Roman"/>
          <w:b w:val="0"/>
          <w:bCs w:val="0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Афиша празднования </w:t>
      </w:r>
      <w:r>
        <w:rPr>
          <w:rFonts w:ascii="Times New Roman" w:hAnsi="Times New Roman"/>
          <w:b w:val="1"/>
          <w:bCs w:val="1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12 </w:t>
      </w:r>
      <w:r>
        <w:rPr>
          <w:rFonts w:ascii="Times New Roman" w:hAnsi="Times New Roman" w:hint="default"/>
          <w:b w:val="1"/>
          <w:bCs w:val="1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июня</w:t>
      </w:r>
      <w:r>
        <w:rPr>
          <w:rFonts w:ascii="Times New Roman" w:hAnsi="Times New Roman"/>
          <w:b w:val="1"/>
          <w:bCs w:val="1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 (0+)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8:00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Успенский собор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церковные богослужения в честь Дня Святой Троицы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11.30-13.00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  </w:t>
      </w:r>
      <w:r>
        <w:rPr>
          <w:rStyle w:val="Hyperlink.0"/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instrText xml:space="preserve"> HYPERLINK "https://omskportal.ru/magnoliaPublic/dam/jcr:981f893e-cf63-4b41-b137-11319cec2d2c/Sobornaya.pdf"</w:instrText>
      </w:r>
      <w:r>
        <w:rPr>
          <w:rStyle w:val="Hyperlink.0"/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 w:hint="default"/>
          <w:outline w:val="0"/>
          <w:color w:val="0000ee"/>
          <w:u w:val="single"/>
          <w:shd w:val="clear" w:color="auto" w:fill="ffffff"/>
          <w:rtl w:val="0"/>
          <w:lang w:val="ru-RU"/>
          <w14:textFill>
            <w14:solidFill>
              <w14:srgbClr w14:val="0000EE"/>
            </w14:solidFill>
          </w14:textFill>
        </w:rPr>
        <w:t>Соборная площадь</w:t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fldChar w:fldCharType="end" w:fldLock="0"/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 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территория у Успенского собора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)</w:t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br w:type="textWrapping"/>
        <w:t>Народное гуляние «Зелёные святки»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Мастер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классы по ремеслам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игровые площадки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национальная кухня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фотозоны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drawing xmlns:a="http://schemas.openxmlformats.org/drawingml/2006/main">
          <wp:inline distT="0" distB="0" distL="0" distR="0">
            <wp:extent cx="5936488" cy="4197283"/>
            <wp:effectExtent l="0" t="0" r="0" b="0"/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88" cy="419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12:30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Любинский проспект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с ул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Партизанской по ул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Ленина в направлении площади Победы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)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outline w:val="0"/>
          <w:color w:val="21242d"/>
          <w:u w:val="none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Style w:val="Hyperlink.1"/>
          <w:rFonts w:ascii="Times New Roman" w:cs="Times New Roman" w:hAnsi="Times New Roman" w:eastAsia="Times New Roman"/>
          <w:outline w:val="0"/>
          <w:color w:val="0000ff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outline w:val="0"/>
          <w:color w:val="0000ff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"https://omskportal.ru/magnoliaPublic/dam/jcr:d738cf24-3e4c-4153-89b1-cc4e24f00426/Lubinsk.pdf"</w:instrText>
      </w:r>
      <w:r>
        <w:rPr>
          <w:rStyle w:val="Hyperlink.1"/>
          <w:rFonts w:ascii="Times New Roman" w:cs="Times New Roman" w:hAnsi="Times New Roman" w:eastAsia="Times New Roman"/>
          <w:outline w:val="0"/>
          <w:color w:val="0000ff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Times New Roman" w:hAnsi="Times New Roman" w:hint="default"/>
          <w:outline w:val="0"/>
          <w:color w:val="0000ff"/>
          <w:u w:val="single" w:color="0000ff"/>
          <w:shd w:val="clear" w:color="auto" w:fill="ffffff"/>
          <w:rtl w:val="0"/>
          <w:lang w:val="ru-RU"/>
          <w14:textFill>
            <w14:solidFill>
              <w14:srgbClr w14:val="0000FF"/>
            </w14:solidFill>
          </w14:textFill>
        </w:rPr>
        <w:t>Парад национальностей</w:t>
      </w:r>
      <w:r>
        <w:rPr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end" w:fldLock="0"/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drawing xmlns:a="http://schemas.openxmlformats.org/drawingml/2006/main">
          <wp:inline distT="0" distB="0" distL="0" distR="0">
            <wp:extent cx="5936488" cy="4197783"/>
            <wp:effectExtent l="0" t="0" r="0" b="0"/>
            <wp:docPr id="1073741826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88" cy="4197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drawing xmlns:a="http://schemas.openxmlformats.org/drawingml/2006/main">
          <wp:inline distT="0" distB="0" distL="0" distR="0">
            <wp:extent cx="5936488" cy="4197783"/>
            <wp:effectExtent l="0" t="0" r="0" b="0"/>
            <wp:docPr id="1073741827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88" cy="4197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13.00-16.30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Любинский проспект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ул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Ленина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площадь  Победы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сквер им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Дзержинского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)</w:t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br w:type="textWrapping"/>
      </w:r>
      <w:r>
        <w:rPr>
          <w:rStyle w:val="Hyperlink.0"/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instrText xml:space="preserve"> HYPERLINK "https://omskportal.ru/magnoliaPublic/dam/jcr:32ddabe5-5bda-419f-ae84-ed3521dd677d/FPT.jpg"</w:instrText>
      </w:r>
      <w:r>
        <w:rPr>
          <w:rStyle w:val="Hyperlink.0"/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 w:hint="default"/>
          <w:outline w:val="0"/>
          <w:color w:val="0000ee"/>
          <w:u w:val="single"/>
          <w:shd w:val="clear" w:color="auto" w:fill="ffffff"/>
          <w:rtl w:val="0"/>
          <w:lang w:val="ru-RU"/>
          <w14:textFill>
            <w14:solidFill>
              <w14:srgbClr w14:val="0000EE"/>
            </w14:solidFill>
          </w14:textFill>
        </w:rPr>
        <w:t>Праздничная программа Форума приграничных территорий России и стран СНГ «Да будет дружба искренней и честной</w:t>
      </w:r>
      <w:r>
        <w:rPr>
          <w:rStyle w:val="Hyperlink.0"/>
          <w:rFonts w:ascii="Times New Roman" w:hAnsi="Times New Roman"/>
          <w:outline w:val="0"/>
          <w:color w:val="0000ee"/>
          <w:u w:val="single"/>
          <w:shd w:val="clear" w:color="auto" w:fill="ffffff"/>
          <w:rtl w:val="0"/>
          <w:lang w:val="ru-RU"/>
          <w14:textFill>
            <w14:solidFill>
              <w14:srgbClr w14:val="0000EE"/>
            </w14:solidFill>
          </w14:textFill>
        </w:rPr>
        <w:t>!</w:t>
      </w:r>
      <w:r>
        <w:rPr>
          <w:rStyle w:val="Hyperlink.0"/>
          <w:rFonts w:ascii="Times New Roman" w:hAnsi="Times New Roman" w:hint="default"/>
          <w:outline w:val="0"/>
          <w:color w:val="0000ee"/>
          <w:u w:val="single"/>
          <w:shd w:val="clear" w:color="auto" w:fill="ffffff"/>
          <w:rtl w:val="0"/>
          <w:lang w:val="it-IT"/>
          <w14:textFill>
            <w14:solidFill>
              <w14:srgbClr w14:val="0000EE"/>
            </w14:solidFill>
          </w14:textFill>
        </w:rPr>
        <w:t>»</w:t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fldChar w:fldCharType="end" w:fldLock="0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:</w:t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концертная программа творческих коллективов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участников Форума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центральная сценическая площадка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)</w:t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работа национальных подворий 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выставки изделий народного декоративно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прикладного и художественного творчества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предметов быта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блюд национальной кухни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)</w:t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вернисаж под открытым небом «Этнодизайн и время»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12.00-17.00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 </w:t>
      </w:r>
      <w:r>
        <w:rPr>
          <w:rStyle w:val="Hyperlink.0"/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instrText xml:space="preserve"> HYPERLINK "https://omskportal.ru/magnoliaPublic/dam/jcr:981f893e-cf63-4b41-b137-11319cec2d2c/Sobornaya.pdf"</w:instrText>
      </w:r>
      <w:r>
        <w:rPr>
          <w:rStyle w:val="Hyperlink.0"/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 w:hint="default"/>
          <w:outline w:val="0"/>
          <w:color w:val="0000ee"/>
          <w:u w:val="single"/>
          <w:shd w:val="clear" w:color="auto" w:fill="ffffff"/>
          <w:rtl w:val="0"/>
          <w:lang w:val="ru-RU"/>
          <w14:textFill>
            <w14:solidFill>
              <w14:srgbClr w14:val="0000EE"/>
            </w14:solidFill>
          </w14:textFill>
        </w:rPr>
        <w:t>Соборная площадь</w:t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fldChar w:fldCharType="end" w:fldLock="0"/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br w:type="textWrapping"/>
        <w:t>Фестиваль «Безопасный город – безопасные дороги»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выставка ретро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техники и техники госавтоинспекции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концертная программа с участием творческих коллективов учреждений культуры города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на сцене в створе парковочной площадки Законодательного Собрания Омской области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)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drawing xmlns:a="http://schemas.openxmlformats.org/drawingml/2006/main">
          <wp:inline distT="0" distB="0" distL="0" distR="0">
            <wp:extent cx="5936488" cy="4197283"/>
            <wp:effectExtent l="0" t="0" r="0" b="0"/>
            <wp:docPr id="1073741828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88" cy="419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outline w:val="0"/>
          <w:color w:val="21242d"/>
          <w:u w:val="none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21242d"/>
          <w:u w:val="none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12:00 - 20:00</w:t>
      </w:r>
      <w:r>
        <w:rPr>
          <w:rStyle w:val="Нет"/>
          <w:rFonts w:ascii="Times New Roman" w:hAnsi="Times New Roman" w:hint="default"/>
          <w:outline w:val="0"/>
          <w:color w:val="21242d"/>
          <w:u w:val="none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 </w:t>
      </w:r>
      <w:r>
        <w:rPr>
          <w:rStyle w:val="Hyperlink.1"/>
          <w:rFonts w:ascii="Times New Roman" w:cs="Times New Roman" w:hAnsi="Times New Roman" w:eastAsia="Times New Roman"/>
          <w:outline w:val="0"/>
          <w:color w:val="0000ff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outline w:val="0"/>
          <w:color w:val="0000ff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"https://omskportal.ru/magnoliaPublic/dam/jcr:981f893e-cf63-4b41-b137-11319cec2d2c/Sobornaya.pdf"</w:instrText>
      </w:r>
      <w:r>
        <w:rPr>
          <w:rStyle w:val="Hyperlink.1"/>
          <w:rFonts w:ascii="Times New Roman" w:cs="Times New Roman" w:hAnsi="Times New Roman" w:eastAsia="Times New Roman"/>
          <w:outline w:val="0"/>
          <w:color w:val="0000ff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Times New Roman" w:hAnsi="Times New Roman" w:hint="default"/>
          <w:outline w:val="0"/>
          <w:color w:val="0000ff"/>
          <w:u w:val="single" w:color="0000ff"/>
          <w:shd w:val="clear" w:color="auto" w:fill="ffffff"/>
          <w:rtl w:val="0"/>
          <w:lang w:val="ru-RU"/>
          <w14:textFill>
            <w14:solidFill>
              <w14:srgbClr w14:val="0000FF"/>
            </w14:solidFill>
          </w14:textFill>
        </w:rPr>
        <w:t xml:space="preserve">Фестиваль </w:t>
      </w:r>
      <w:r>
        <w:rPr>
          <w:rStyle w:val="Hyperlink.1"/>
          <w:rFonts w:ascii="Times New Roman" w:hAnsi="Times New Roman"/>
          <w:outline w:val="0"/>
          <w:color w:val="0000ff"/>
          <w:u w:val="single" w:color="0000ff"/>
          <w:shd w:val="clear" w:color="auto" w:fill="ffffff"/>
          <w:rtl w:val="0"/>
          <w:lang w:val="ru-RU"/>
          <w14:textFill>
            <w14:solidFill>
              <w14:srgbClr w14:val="0000FF"/>
            </w14:solidFill>
          </w14:textFill>
        </w:rPr>
        <w:t>"</w:t>
      </w:r>
      <w:r>
        <w:rPr>
          <w:rStyle w:val="Hyperlink.1"/>
          <w:rFonts w:ascii="Times New Roman" w:hAnsi="Times New Roman" w:hint="default"/>
          <w:outline w:val="0"/>
          <w:color w:val="0000ff"/>
          <w:u w:val="single" w:color="0000ff"/>
          <w:shd w:val="clear" w:color="auto" w:fill="ffffff"/>
          <w:rtl w:val="0"/>
          <w:lang w:val="ru-RU"/>
          <w14:textFill>
            <w14:solidFill>
              <w14:srgbClr w14:val="0000FF"/>
            </w14:solidFill>
          </w14:textFill>
        </w:rPr>
        <w:t xml:space="preserve">Россия </w:t>
      </w:r>
      <w:r>
        <w:rPr>
          <w:rStyle w:val="Hyperlink.1"/>
          <w:rFonts w:ascii="Times New Roman" w:hAnsi="Times New Roman"/>
          <w:outline w:val="0"/>
          <w:color w:val="0000ff"/>
          <w:u w:val="single" w:color="0000ff"/>
          <w:shd w:val="clear" w:color="auto" w:fill="ffffff"/>
          <w:rtl w:val="0"/>
          <w:lang w:val="ru-RU"/>
          <w14:textFill>
            <w14:solidFill>
              <w14:srgbClr w14:val="0000FF"/>
            </w14:solidFill>
          </w14:textFill>
        </w:rPr>
        <w:t xml:space="preserve">- </w:t>
      </w:r>
      <w:r>
        <w:rPr>
          <w:rStyle w:val="Hyperlink.1"/>
          <w:rFonts w:ascii="Times New Roman" w:hAnsi="Times New Roman" w:hint="default"/>
          <w:outline w:val="0"/>
          <w:color w:val="0000ff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t xml:space="preserve">Спорт </w:t>
      </w:r>
      <w:r>
        <w:rPr>
          <w:rStyle w:val="Hyperlink.1"/>
          <w:rFonts w:ascii="Times New Roman" w:hAnsi="Times New Roman"/>
          <w:outline w:val="0"/>
          <w:color w:val="0000ff"/>
          <w:u w:val="single" w:color="0000ff"/>
          <w:shd w:val="clear" w:color="auto" w:fill="ffffff"/>
          <w:rtl w:val="0"/>
          <w:lang w:val="ru-RU"/>
          <w14:textFill>
            <w14:solidFill>
              <w14:srgbClr w14:val="0000FF"/>
            </w14:solidFill>
          </w14:textFill>
        </w:rPr>
        <w:t xml:space="preserve">- </w:t>
      </w:r>
      <w:r>
        <w:rPr>
          <w:rStyle w:val="Hyperlink.1"/>
          <w:rFonts w:ascii="Times New Roman" w:hAnsi="Times New Roman" w:hint="default"/>
          <w:outline w:val="0"/>
          <w:color w:val="0000ff"/>
          <w:u w:val="single" w:color="0000ff"/>
          <w:shd w:val="clear" w:color="auto" w:fill="ffffff"/>
          <w:rtl w:val="0"/>
          <w:lang w:val="ru-RU"/>
          <w14:textFill>
            <w14:solidFill>
              <w14:srgbClr w14:val="0000FF"/>
            </w14:solidFill>
          </w14:textFill>
        </w:rPr>
        <w:t>Донбасс</w:t>
      </w:r>
      <w:r>
        <w:rPr>
          <w:rStyle w:val="Hyperlink.1"/>
          <w:rFonts w:ascii="Times New Roman" w:hAnsi="Times New Roman"/>
          <w:outline w:val="0"/>
          <w:color w:val="0000ff"/>
          <w:u w:val="single" w:color="0000ff"/>
          <w:shd w:val="clear" w:color="auto" w:fill="ffffff"/>
          <w:rtl w:val="0"/>
          <w:lang w:val="ru-RU"/>
          <w14:textFill>
            <w14:solidFill>
              <w14:srgbClr w14:val="0000FF"/>
            </w14:solidFill>
          </w14:textFill>
        </w:rPr>
        <w:t>"</w:t>
      </w:r>
      <w:r>
        <w:rPr>
          <w:rFonts w:ascii="Times New Roman" w:cs="Times New Roman" w:hAnsi="Times New Roman" w:eastAsia="Times New Roman"/>
          <w:outline w:val="0"/>
          <w:color w:val="0000ee"/>
          <w:u w:val="single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end" w:fldLock="0"/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чемпионат и первенство Омской области по ВМХ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площадка федерации мотоциклетного спорта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страйкбол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роуп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скиппинг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спортивно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прикладное собаководство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время работы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: 12:00 - 14:00)</w:t>
      </w:r>
      <w:r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площадка ДОСААФ</w:t>
        <w:br w:type="textWrapping"/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площадка школы «Шторм» и промоушена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SFC: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Гран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при по ММА среди любителей в полусреднем весе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вес Андрея Корешкова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который возглавит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SFC-4)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Style w:val="Нет"/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drawing xmlns:a="http://schemas.openxmlformats.org/drawingml/2006/main">
          <wp:inline distT="0" distB="0" distL="0" distR="0">
            <wp:extent cx="5936488" cy="4197283"/>
            <wp:effectExtent l="0" t="0" r="0" b="0"/>
            <wp:docPr id="1073741829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88" cy="419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</w:pP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 xml:space="preserve">21.00 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Соборная площадь концерт Вадима Самойлова 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>«Агата Кристи»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)</w:t>
      </w:r>
      <w:r>
        <w:rPr>
          <w:rFonts w:ascii="Times New Roman" w:hAnsi="Times New Roman"/>
          <w:outline w:val="0"/>
          <w:color w:val="21242d"/>
          <w:shd w:val="clear" w:color="auto" w:fill="ffffff"/>
          <w:rtl w:val="0"/>
          <w:lang w:val="ru-RU"/>
          <w14:textFill>
            <w14:solidFill>
              <w14:srgbClr w14:val="21242D"/>
            </w14:solidFill>
          </w14:textFill>
        </w:rPr>
        <w:t xml:space="preserve"> (16+)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after="320" w:line="240" w:lineRule="auto"/>
        <w:ind w:left="0" w:right="0" w:firstLine="0"/>
        <w:jc w:val="both"/>
        <w:rPr>
          <w:rtl w:val="0"/>
        </w:rPr>
      </w:pPr>
      <w:r>
        <w:rPr>
          <w:rFonts w:ascii="Times New Roman" w:hAnsi="Times New Roman" w:hint="default"/>
          <w:outline w:val="0"/>
          <w:color w:val="21242d"/>
          <w:shd w:val="clear" w:color="auto" w:fill="ffffff"/>
          <w:rtl w:val="0"/>
          <w14:textFill>
            <w14:solidFill>
              <w14:srgbClr w14:val="21242D"/>
            </w14:solidFill>
          </w14:textFill>
        </w:rPr>
        <w:t> </w:t>
      </w:r>
    </w:p>
    <w:sectPr>
      <w:headerReference w:type="default" r:id="rId9"/>
      <w:footerReference w:type="default" r:id="rId10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outline w:val="0"/>
      <w:color w:val="0000ee"/>
      <w:u w:val="single"/>
      <w14:textFill>
        <w14:solidFill>
          <w14:srgbClr w14:val="0000EE"/>
        </w14:solidFill>
      </w14:textFill>
    </w:rPr>
  </w:style>
  <w:style w:type="character" w:styleId="Hyperlink.1">
    <w:name w:val="Hyperlink.1"/>
    <w:basedOn w:val="Hyperlink"/>
    <w:next w:val="Hyperlink.1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