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429B" w14:textId="77777777" w:rsidR="00C03FBB" w:rsidRPr="00C03FBB" w:rsidRDefault="00C03FBB" w:rsidP="00C03FBB">
      <w:pPr>
        <w:shd w:val="clear" w:color="auto" w:fill="FFFFFF"/>
        <w:spacing w:after="525" w:line="452" w:lineRule="atLeast"/>
        <w:outlineLvl w:val="0"/>
        <w:rPr>
          <w:rFonts w:ascii="Source Sans Pro" w:eastAsia="Times New Roman" w:hAnsi="Source Sans Pro" w:cs="Times New Roman"/>
          <w:b/>
          <w:bCs/>
          <w:color w:val="151616"/>
          <w:kern w:val="36"/>
          <w:sz w:val="39"/>
          <w:szCs w:val="39"/>
          <w:lang w:eastAsia="ru-RU"/>
        </w:rPr>
      </w:pPr>
      <w:r w:rsidRPr="00C03FBB">
        <w:rPr>
          <w:rFonts w:ascii="Source Sans Pro" w:eastAsia="Times New Roman" w:hAnsi="Source Sans Pro" w:cs="Times New Roman"/>
          <w:b/>
          <w:bCs/>
          <w:color w:val="151616"/>
          <w:kern w:val="36"/>
          <w:sz w:val="39"/>
          <w:szCs w:val="39"/>
          <w:lang w:eastAsia="ru-RU"/>
        </w:rPr>
        <w:t>ОБЪЯВЛЕНИЕ о проведении отбора по предоставлению субсидии гражданам, ведущим личное подсобное хозяйство, на возмещение части затрат по производству молока, на территории Омского муниципального района Омской области</w:t>
      </w:r>
    </w:p>
    <w:p w14:paraId="4BF1FC8A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В соответствии с пунктом 4 Порядка предоставления субсидий гражданам, ведущим личное подсобное хозяйство, на возмещение части затрат по производству молока, на территории Омского муниципального района Омской области, утвержденного постановлением Администрации Омского муниципального района от 20.05.2019 № П-19/ОМС-94 (далее – Порядок), Управление сельского хозяйства Администрации Омского муниципального района Омской области (далее – Управление) проводит отбор по предоставлению субсидии гражданам, ведущим личное подсобное хозяйство (далее – ЛПХ),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4"/>
          <w:szCs w:val="24"/>
          <w:lang w:eastAsia="ru-RU"/>
        </w:rPr>
        <w:t>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на возмещение части затрат по производству молока, на территории Омского муниципального района Омской области (далее – субсидия):</w:t>
      </w:r>
    </w:p>
    <w:p w14:paraId="1D7217DF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14:paraId="3D0A8268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Дата и время начала подачи (приема) предложений (заявок) участников отбора – 17 августа 2022 года с 8.30 часов по местному времени.</w:t>
      </w:r>
    </w:p>
    <w:p w14:paraId="573992B1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Дата и время окончания (приема) предложений (заявок) участников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4"/>
          <w:szCs w:val="24"/>
          <w:lang w:eastAsia="ru-RU"/>
        </w:rPr>
        <w:t>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отбора – 26 августа 2022 года 16.30 часов по местному времени.</w:t>
      </w:r>
    </w:p>
    <w:p w14:paraId="56BD720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2. Наименование, место нахождения, почтовый адрес и адрес электронной почты Управления:</w:t>
      </w:r>
    </w:p>
    <w:p w14:paraId="3CCB8B2C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Управление сельского хозяйства Администрации Омского муниципального района Омской области, ул. Лермонтова, д. 171а, г. Омск, 644009, е-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mail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: 17oms@minselkhoz.omskportal.ru.</w:t>
      </w:r>
    </w:p>
    <w:p w14:paraId="67A6E5A8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3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4"/>
          <w:szCs w:val="24"/>
          <w:lang w:eastAsia="ru-RU"/>
        </w:rPr>
        <w:t>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Результатом предоставления субсидии является объем молока, реализованного на переработку (тонн). Результат определяется по состоянию на 31 декабря года предоставления субсидии.</w:t>
      </w:r>
    </w:p>
    <w:p w14:paraId="08C55399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lastRenderedPageBreak/>
        <w:t>4. Указатель страниц сайта в информационно-телекоммуникационной сети «Интернет», на котором обеспечивается проведение отбора: https://xn--80apdbblmbgrh.xn--p1ai.</w:t>
      </w:r>
    </w:p>
    <w:p w14:paraId="1524C7D6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14:paraId="3F13198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14:paraId="5AC675FA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1) участники отбора являются гражданами, ведущими ЛПХ, в соответствии с Федеральным </w:t>
      </w:r>
      <w:hyperlink r:id="rId4" w:history="1">
        <w:r w:rsidRPr="00C03FBB">
          <w:rPr>
            <w:rFonts w:ascii="Source Sans Pro" w:eastAsia="Times New Roman" w:hAnsi="Source Sans Pro" w:cs="Times New Roman"/>
            <w:color w:val="0000FF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 от 07.07.2003 года № 112-ФЗ «О личном подсобном хозяйстве»;</w:t>
      </w:r>
    </w:p>
    <w:p w14:paraId="0AA8EB4A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2) отсутствует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 Омского муниципального района Омской области (далее – Омский район), а также иной просроченной (не урегулированной) задолженности по денежным обязательствам перед Омским районом;</w:t>
      </w:r>
    </w:p>
    <w:p w14:paraId="0D5725D7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3) не является получателем средств из бюджета Омского муниципального района Омской области в соответствии с иными муниципальными правовыми актами на цели, предусмотренные настоящим Порядком;</w:t>
      </w:r>
    </w:p>
    <w:p w14:paraId="6353662C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4) наличие в ЛПХ поголовья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коров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 и земельного участка, подтвержденное выпиской из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похозяйственной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 книги;</w:t>
      </w:r>
    </w:p>
    <w:p w14:paraId="1183814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5) наличие документа, подтверждающего ветеринарную обработку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коров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.</w:t>
      </w:r>
    </w:p>
    <w:p w14:paraId="7D0230DD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14:paraId="58198C77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Для участия в отборе участник отбора представляет в Управление в установленный срок:</w:t>
      </w:r>
    </w:p>
    <w:p w14:paraId="672E869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- предложение (заявку) по форме, утвержденной приложением № 1 к Порядку, включающее в том числе согласие на публикацию (размещение) в информационно-телекоммуникационной сети «Интернет» информации 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lastRenderedPageBreak/>
        <w:t>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данных;</w:t>
      </w:r>
    </w:p>
    <w:p w14:paraId="7EED8AF8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справку-расчет на предоставление субсидии на возмещение части затрат гражданам, ведущим личное подсобное хозяйство, по производству молока, по форме, утвержденной приложением № 2 к настоящему Порядку;</w:t>
      </w:r>
    </w:p>
    <w:p w14:paraId="79F9369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- выписку из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похозяйственной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 книги ЛПХ о численности поголовья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коров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 и наличия земельного участка;</w:t>
      </w:r>
    </w:p>
    <w:p w14:paraId="68AF36DC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копию договора сдачи-приема молока, заключенного с Заготовителем;</w:t>
      </w:r>
    </w:p>
    <w:p w14:paraId="24D87C33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документ с указанием номера счета физического лица, открытого ему в российской кредитной организации для перечисления субсидии;</w:t>
      </w:r>
    </w:p>
    <w:p w14:paraId="2021880C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копию паспорта;</w:t>
      </w:r>
    </w:p>
    <w:p w14:paraId="416CEDD4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копию свидетельства о постановке на учет в налоговом органе физического лица (ИНН);</w:t>
      </w:r>
    </w:p>
    <w:p w14:paraId="0AECC41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- копия СНИЛС;</w:t>
      </w:r>
    </w:p>
    <w:p w14:paraId="382AA927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- копию сопроводительной ведомости исследования сыворотки крови </w:t>
      </w:r>
      <w:proofErr w:type="spellStart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коров</w:t>
      </w:r>
      <w:proofErr w:type="spellEnd"/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 xml:space="preserve"> на лейкоз, бруцеллез, проводимые весной и осенью.</w:t>
      </w:r>
    </w:p>
    <w:p w14:paraId="57A8030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14:paraId="6387FBED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Участник отбора может отозвать предложение (заявку) или внести изменения в предложение (заявку) в сроки приема документов. Изменения в предложение (заявку) оформляются как новое предложение (заявка).</w:t>
      </w:r>
    </w:p>
    <w:p w14:paraId="72D8A6A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8. Правила рассмотрения предложений (заявок) участников отбора.</w:t>
      </w:r>
    </w:p>
    <w:p w14:paraId="7C7D987F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lastRenderedPageBreak/>
        <w:t> Рассмотрение предложений (заявок) проводится Управлением в срок не позднее 10 рабочих дней с даты окончания приема предложений (заявок) участников отбора.</w:t>
      </w:r>
    </w:p>
    <w:p w14:paraId="795045E1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Управление рассматривает предложения (заявки) на предмет их соответствия установленным настоящим Порядком требованиям и принимает решение о победителе (победителях) отбора, с которым заключается Соглашение, или об отказе в предоставлении субсидии, в срок, установленный абзацем первым настоящего пункта.</w:t>
      </w:r>
    </w:p>
    <w:p w14:paraId="1795D1C9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14:paraId="699DC809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4"/>
          <w:szCs w:val="24"/>
          <w:lang w:eastAsia="ru-RU"/>
        </w:rPr>
        <w:t>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5 рабочих дней до дня окончания приема предложений (заявок).</w:t>
      </w:r>
    </w:p>
    <w:p w14:paraId="650FEE1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14:paraId="2F2CD22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Дата начала предоставления разъяснений: 12 августа 2022 года. Дата окончания предоставления разъяснений: 21 августа 2022 года.</w:t>
      </w:r>
    </w:p>
    <w:p w14:paraId="6585E83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10. Сроки, в течение которых победитель (победители) отбора должен подписать соглашение.</w:t>
      </w:r>
    </w:p>
    <w:p w14:paraId="5D29A67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Соглашение подписывается победителем (победителями) отбора в течение 5 рабочих дней после принятия распоряжения о предоставлении субсидии победителю (победителям) отбора.</w:t>
      </w:r>
    </w:p>
    <w:p w14:paraId="21E34CEA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11. Условия признания победителя (победителей) отбора уклонившимся (уклонившимися) от заключения соглашения.</w:t>
      </w:r>
    </w:p>
    <w:p w14:paraId="280A7D42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При несоблюдении установленного срока, указанного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4"/>
          <w:szCs w:val="24"/>
          <w:lang w:eastAsia="ru-RU"/>
        </w:rPr>
        <w:t> 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14:paraId="3574150F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t>12. Дата размещения результатов отбора на официальном сайте Омского муниципального района Омской области в информационно-телекоммуникационной сети «Интернет».</w:t>
      </w:r>
    </w:p>
    <w:p w14:paraId="4158B040" w14:textId="77777777" w:rsidR="00C03FBB" w:rsidRPr="00C03FBB" w:rsidRDefault="00C03FBB" w:rsidP="00C03FBB">
      <w:pPr>
        <w:shd w:val="clear" w:color="auto" w:fill="FFFFFF"/>
        <w:spacing w:after="100" w:afterAutospacing="1" w:line="240" w:lineRule="auto"/>
        <w:ind w:firstLine="709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</w:pPr>
      <w:r w:rsidRPr="00C03FBB">
        <w:rPr>
          <w:rFonts w:ascii="Source Sans Pro" w:eastAsia="Times New Roman" w:hAnsi="Source Sans Pro" w:cs="Times New Roman"/>
          <w:color w:val="000000"/>
          <w:spacing w:val="2"/>
          <w:sz w:val="28"/>
          <w:szCs w:val="28"/>
          <w:lang w:eastAsia="ru-RU"/>
        </w:rPr>
        <w:lastRenderedPageBreak/>
        <w:t>Дата размещения результатов отбора не позднее 23 сентября 2022</w:t>
      </w:r>
      <w:r w:rsidRPr="00C03FBB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  <w:lang w:eastAsia="ru-RU"/>
        </w:rPr>
        <w:t> года.</w:t>
      </w:r>
    </w:p>
    <w:p w14:paraId="104DAAE3" w14:textId="77777777" w:rsidR="008C7CC2" w:rsidRPr="00C03FBB" w:rsidRDefault="008C7C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CC2" w:rsidRPr="00C0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64"/>
    <w:rsid w:val="008C7CC2"/>
    <w:rsid w:val="00A16464"/>
    <w:rsid w:val="00C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E97D-FA7C-47D5-9FE4-D63592F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3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19C9F81746668CDDA42541E01574EAF096597EF8CABB43F0E6D02F5BB1432D0E4E64D0F9C385F71DB7F4EED0R3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2022-08-23T10:36:00Z</dcterms:created>
  <dcterms:modified xsi:type="dcterms:W3CDTF">2022-08-23T10:37:00Z</dcterms:modified>
</cp:coreProperties>
</file>