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448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ДОКЛАД Губернатора Омской области</w:t>
      </w:r>
      <w:r>
        <w:rPr>
          <w:rFonts w:ascii="Times New Roman" w:hAnsi="Times New Roman"/>
          <w:b w:val="1"/>
          <w:bCs w:val="1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Председателя Правительства Омской области В</w:t>
      </w:r>
      <w:r>
        <w:rPr>
          <w:rFonts w:ascii="Times New Roman" w:hAnsi="Times New Roman"/>
          <w:b w:val="1"/>
          <w:bCs w:val="1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</w:t>
      </w:r>
      <w:r>
        <w:rPr>
          <w:rFonts w:ascii="Times New Roman" w:hAnsi="Times New Roman"/>
          <w:b w:val="1"/>
          <w:bCs w:val="1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ХОЦЕНКО об основных направлениях бюджетной</w:t>
      </w:r>
      <w:r>
        <w:rPr>
          <w:rFonts w:ascii="Times New Roman" w:hAnsi="Times New Roman"/>
          <w:b w:val="1"/>
          <w:bCs w:val="1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экономической и социальной политики на </w:t>
      </w:r>
      <w:r>
        <w:rPr>
          <w:rFonts w:ascii="Times New Roman" w:hAnsi="Times New Roman"/>
          <w:b w:val="1"/>
          <w:bCs w:val="1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b w:val="1"/>
          <w:bCs w:val="1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 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Уважаемый Александр Васильевич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Уважаемые депутаты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приглашенные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Представляю вашему вниманию доклад об итогах развития Омской области за этот год и планах на предстоящий период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 для нашего региона стал стартовым по многим направлениям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Началась реализация новых национальных проектов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 в этот цикл Омская область вошла без проволочек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Мы своевременно заключили все контракты и оперативно приступили к строительству и капремонту объектов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Находимся</w:t>
        <w:br w:type="textWrapping"/>
        <w:t>в числе регионов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лидеров по освоению бюджетных средств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 этом растут объемы привлечения федерального финансирования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предыдущие шесть лет регион привлек чуть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73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 федеральной поддержки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За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года нового цикла – уже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102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значит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в среднегодовом выражении</w:t>
        <w:br w:type="textWrapping"/>
        <w:t>мы увеличили объемы получаемых федеральных средств в два раза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Приступили к строительству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новых объектов</w:t>
        <w:br w:type="textWrapping"/>
        <w:t>в социальной сфере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Начали возведение и капитальный ремонт</w:t>
        <w:br w:type="textWrapping"/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43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детских садов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школ и колледжей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120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поликлиник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объектов семи вузов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девяти культурно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досуговых центров и учреждений культуры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18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ФАПов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 проектирование четырех котельных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Появилось реальное движение по проектам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которые</w:t>
        <w:br w:type="textWrapping"/>
        <w:t>еще несколько лет назад казались безнадежными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строительство нового аэропорта Омск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Федоровка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Северного обхода Омска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Благодарю нашего Президента Владимира Владимировича Путина и Председателя Правительства Российской Федерации Михаила Владимировича Мишустина за принятые решения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ту же копилку – капитальный ремонт СКК имени Виктора Блинова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который в течение семи лет не эксплуатировался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 этим объектам еще вернусь в своем выступлении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Начать же хочу с одного из главных событий этого года – чествование Омска как молодёжной столицы России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Мы долго шли к этому званию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Десятилетиями наш регион терял молодых людей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проигрывая гонку привлекательности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Начиная борьбу за молодёжную столицу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первом этапе мы смогли убедить себя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омичей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мы можем победить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втором этапе голосования привлекли к поддержке жителей других регионов России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небезразличных к Омской области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 после победы нас ожидал третий этап – достойно провести год молодёжной столицы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Сегодня можно сказать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у нас это получилось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Мы видим позитивный настрой молодежи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гордость</w:t>
        <w:br w:type="textWrapping"/>
        <w:t>за малую родину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преобразуется в важный результат – удалось переломить затяжную тенденцию оттока населения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Чем запомнился для омичей год молодёжной столицы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zh-TW" w:eastAsia="zh-TW"/>
          <w14:textFill>
            <w14:solidFill>
              <w14:srgbClr w14:val="21242D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Провели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мероприятий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Фактически ежедневно в городе были организованы активности под эгидой молодёжной столицы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Некоторые из них уже стали неотъемлемой частью нашей жизни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 уникальный проект «Пешеходный Любинский»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который был с нами с мая по сентябрь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 это время его посетили более одного миллиона человек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Активное участие молодёжи подтверждает необходимость сделать этот проект нашей традицией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поэтому принято решение открыть «Зимний Любинский» в период новогодних праздников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 честь Дня молодёжи в Омске впервые организовано масштабное трехдневное празднование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которое объединило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Был задействован весь центр города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мероприятия проводились на пяти площадках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поощрения практик в сфере молодежной политики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и сохранения наследия федерального статуса мы организовали проведение конкурса «Молодёжная столица Омской области –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2026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» среди муниципальных округов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отборочном этапе участвовали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муниципальных округов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Далее определились три финалиста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Любинский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Нововаршавский и Полтавский районы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 вчера мы подвели итоги конкурса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победителем в котором стал Полтавский район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Искренне поздравляю с победой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Теперь район получит возможность в будущем году провести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 себя крупные молодежные мероприятия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Планируем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этот конкурс станет нашей традицией и приживется так же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как и уже полюбившиеся «Флора»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«Королева спорта»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«Праздник севера»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Реализованы значимые проекты в сфере международной молодежной политики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 Молодёжный форум Шанхайской организации сотрудничества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региональная программа Международного молодёжного форума –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Пятый Форум молодых лидеров «Россия – Центрально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Азиатский регион»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Отмечу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для нашего региона выстраивание крепких отношений с государствами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входящими в ШОС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– это один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из приоритетов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основа наших внешнеэкономических связей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Доля взаимной торговли со странами ШОС превышает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70%.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Мы реализуем совместные проекты и интересные инициативы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следующим году Омская область в третий раз примет Форум межрегионального сотрудничества России и Казахстана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высокая честь и большая ответственность для нас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 Республикой Узбекистан будем реализовывать ряд крупных инвестиционных проектов в сфере логистики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теплоэнергетического комплекса и железнодорожного транспорта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Продолжаем планомерно развивать связи с Республикой Беларусь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данный момент побратимские связи установлены между городом Омском и всеми областными центрами Беларуси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Также в планах 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 активизировать сотрудничество с Киргизской Республикой и Китаем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Особое внимание уделяем «Движению первых»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созданному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по инициативе нашего Президента Владимира Владимировича Путина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 деятельность этого движения только в нашем регионе вовлечено свыше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130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учащихся и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19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наставников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Продолжаем поддерживать наши студенческие отряды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В этом году Омский областной студотряд по итогам Всероссийского конкурса стал «Лучшим студенческим отрядом РСО»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Активно развивается добровольческая деятельность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 Участие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мероприятиях приняли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97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тысяч человек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 Омский Ресурсный центр прошел федеральную аккредитацию и вошел в состав российской сети Добро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РФ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 Для наших волонтеров открыли в этом году современное помещение ресурсного центра «Мост»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Особое внимание в год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80-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летия Победы в Великой Отечественной войне и Год Защитника Отечества направлено</w:t>
        <w:br w:type="textWrapping"/>
        <w:t>на патриотические мероприятия и сохранение исторической памяти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Омский волонтерский корпус Победы стал самым массовым</w:t>
        <w:br w:type="textWrapping"/>
        <w:t xml:space="preserve">в стране –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2,5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волонтеров приняли участие в организации Парада Победы и шествия «Бессмертный полк»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итогам этого года омский штаб «Бессмертного полка» признан лучшим региональным отделением России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Сегодня необходимо создавать комфортные современные молодежные центры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 В Омске одной из таких точек притяжения станет после капитального ремонта Областной молодежный центр «Химик»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 в этом году свои двери открыл городской молодежный центр «ДОМ»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Также в следующем году будут отремонтированы молодежные центры в Таре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Горьковском и Красном Яре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На эти цели направим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млн рублей федеральных средств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 А до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2030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года обновленные молодежные центры должны появиться во всех опорных населенных пунктах региона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Уверен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что полученный в этом году опыт организации мероприятий молодежной столицы позволит достойно провести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 уже в статусе культурной столицы России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дает</w:t>
        <w:br w:type="textWrapping"/>
        <w:t>уникальную возможность представить всей стране</w:t>
        <w:br w:type="textWrapping"/>
        <w:t>наш культурный потенциал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укрепить позитивный образ Омской области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привлечь инвесторов и туристов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Запланировано более тысячи проектов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которые привлекут</w:t>
        <w:br w:type="textWrapping"/>
        <w:t>к нам гостей со всей России и помогут в установлении межрегиональных связей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приобретает особенную значимость в объявленный нашим Президентом Год единства народов России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июне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года планируем провести финал самой авторитетной театральной премии и фестиваля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конкурса «Золотая маска»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очень большая честь для нас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Приводим в порядок инфраструктуру организаций культуры</w:t>
        <w:br w:type="textWrapping"/>
        <w:t>и досуга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провели капремонты двух учреждений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 завершаем этапы капремонтов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переоснастили по модельному стандарту шесть библиотек в муниципальных районах и Омске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 приобрели оборудование для трех учреждений культуры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ходе ликвидации последствий затопления создали новые дома культуры в Усть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Ишимском районе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Кроме того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капитально отремонтируем четыре объекта музея «Старина Сибирская»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два региональных театра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один дом культуры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начнем капитальные ремонты драмтеатра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областной библиотеки имени 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Пушкина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музея имени Ф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 Достоевского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 также домов культуры в Азовском и Муромцевском районах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музея в Одесском районе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Получили финансирование из федерального бюджета</w:t>
        <w:br w:type="textWrapping"/>
        <w:t xml:space="preserve">в размере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706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млн рублей на проведение капремонта</w:t>
        <w:br w:type="textWrapping"/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объектов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12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учреждениях культуры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годах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 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Омская область впервые приняла участие</w:t>
        <w:br w:type="textWrapping"/>
        <w:t>в программе «Земский работник культуры»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трудоустроено</w:t>
        <w:br w:type="textWrapping"/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специалистов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Поручаю минкультуры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году увеличить</w:t>
        <w:br w:type="textWrapping"/>
        <w:t>их количество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2025-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й год был богат на юбилейные события в сфере культуры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Омская филармония отметила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85-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летие и получила статус «академическая»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Камерному оркестру присвоено звание «Губернаторского оркестра»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Омский русский народный хор также оказался в числе юбиляров и отметил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75-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ю годовщину со дня основания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 поддержке федерального Минкульта на сцене Государственного Кремлевского дворца представили уникальную постановку «Крепость Сибири»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Впереди нас ожидает большая юбилейная дата –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лет начала освоения Омского Прииртышья Российским государством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Это решение поддержал наш Президент Владимир Владимирович Путин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Ожидаем принятия соответствующего указа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Отмечать будем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 подготовку начали уже сейчас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преддверии столь значимого события проведем Первый Всероссийский краеведческий форум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Повышаем туристическую привлекательность не только усилением событийной повестки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 и за счет создания новых смыслов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локаций и туристских маршрутов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Омске появится новый Визит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центр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где можно будет узнать актуальную информацию о культурных объектах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туристических маршрутах и мероприятиях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Создали второй в стране Центр компетенций в сфере промышленного туризма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который позволяет увеличивать поток туристов на лучшие предприятия региона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сентябре «Императорский маршрут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ОМСК» признан национальным туристским маршрутом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позволит прикоснуться</w:t>
        <w:br w:type="textWrapping"/>
        <w:t>к истории императорского дома семьи Романовых не только омичам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 и гостям из других регионов и стран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Туристская инфраструктура также должна быть на высоком уровне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этого планируем строительство пяти новых гостиниц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Расширяем поддержку региональных творческих команд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В апреле этого года создали Проектный офис Президентского фонда культурных инициатив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Проектные творческие команды региона при поддержке Проектного офиса подготовили более полутора тысяч заявок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 xml:space="preserve">Это стало абсолютным рекордом за весь период проведения конкурсов фондом с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en-US"/>
          <w14:textFill>
            <w14:solidFill>
              <w14:srgbClr w14:val="21242D"/>
            </w14:solidFill>
          </w14:textFill>
        </w:rPr>
        <w:t xml:space="preserve">2021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результате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37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наших команд получат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82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млн рублей от Президентского фонда культурных инициатив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ТОП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-10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среди всех регионов страны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взяли количеством заявок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задача на следующий год – повысить их качество и итоговую результативность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Также мы в числе лидеров в стране по числу проектов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поданных на конкурс Фонда Президентских грантов – их более пятисот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Ждем решения комиссии в апреле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 стал успешным в модернизации объектов региональной системы образования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Расходы на отрасль растут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,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 xml:space="preserve">в этом году они составили около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Инициировали капитальный ремонт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39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объектов образования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: 33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школы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2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детских сада 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колледжа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По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объектам работы завершены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образовательный процесс возобновлен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 xml:space="preserve">До конца года планируем завершить еще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21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объект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По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объектам капремонт закончим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завершающем этапе строительство школы в микрорайоне Серебряный Берег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Также строим школы в Ясной Поляне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селе Одесском и детский сад в Центральном округе Омска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Поручаю региональному минстрою тщательно контролировать ход работ и совместно с региональным министерством образования обеспечить своевременный ввод в эксплуатацию всех запланированных объектов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Кроме того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школы и детские сады построят наши застройщики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Напомню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это еще пять школ 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детских садов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Также планируется строительство четырех совмещенных объектов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том числе</w:t>
        <w:br w:type="textWrapping"/>
        <w:t>в рамках комплексного развития территории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в шести детских оздоровительных лагерях создано</w:t>
        <w:br w:type="textWrapping"/>
        <w:t>четыре жилых модуля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проведен капитальный ремонт трех столовых</w:t>
        <w:br w:type="textWrapping"/>
        <w:t>и четырех медицинских пунктов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Для подвоза школьников за год приобрели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204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автобуса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которые оперативно закрепили за школами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 каждого ребенка должна быть возможность не только получить общие знания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 и развивать свои таланты на основе собственных интересов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этого создали центры «Точка роста»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, IT-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кубы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детские технопарки «Кванториум»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Важно максимально использовать их ресурсы в развитии детей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Вместе с тем считаю необходимым демонстрировать школьникам возможности профессионального становления</w:t>
        <w:br w:type="textWrapping"/>
        <w:t>и карьерного роста в родном регионе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Ставлю задачу расширить практику участия предприятий</w:t>
        <w:br w:type="textWrapping"/>
        <w:t>в выстраивании профессиональной траектории обучающихся</w:t>
        <w:br w:type="textWrapping"/>
        <w:t xml:space="preserve">и создать дополнительно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совместно с индустриальными партнерами не менее трех кластеров среднего профобразования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продолжение темы образования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Мы поставили амбициозные цели по развитию наших возможностей в науке</w:t>
        <w:br w:type="textWrapping"/>
        <w:t>и технологиях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для усиления координации в этой сфере создали Министерство науки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высшего образования и научно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технологического развития Омской области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Сейчас регион занимает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12-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е место в национальном рейтинге научно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технологического развития субъектов Российской Федерации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Улучшили свой результат на семь позиций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Но это не предел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есть к чему стремиться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Поручаю региональному миннауки повысить наши позиции в рейтинге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Центральным проектом будущих лет должен стать межвузовский кампус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который объединит семь образовательных организаций и три научных института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Этот кампус будет платформой для будущих прорывов в космической технике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химии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биотехнологиях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строительстве и радиоэлектронике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Ставлю задачу подготовить на конкурс качественную заявку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успешно защитить ее и начать реализацию проекта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включились в программу обновления материально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технической и инфраструктурной базы наших вузов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Семь из них уже находятся в процессе обновления и улучшения технической оснащенности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Поддержаны восемь заявок на ремонт общежитий на общую сумму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2,6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млрд рублей – это второй результат в стране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До конца года подадим еще</w:t>
        <w:br w:type="textWrapping"/>
        <w:t>восемь заявок на капремонт учебных и лабораторных корпусов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Благодаря поддержке Председателя Правительства Российской Федерации Михаила Владимировича Мишустина</w:t>
        <w:br w:type="textWrapping"/>
        <w:t>на оснащение главного корпуса Омского государственного университета имени Ф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Достоевского выделено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215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млн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Еще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865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млн рублей до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года будут направлены на капремонт двух общежитий университета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ускоренной разработки и внедрения инноваций наука должна быть тесно связана с промышленным комплексом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Примером служит школа передовых инженерных технологий ОмГТУ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которая получила крупный грант на разработку современного оборудования и инструментов для машиностроительной отрасли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Еще три региональных вуза приступили к подготовке заявок</w:t>
        <w:br w:type="textWrapping"/>
        <w:t>на создание передовых инженерных школ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будут подавать</w:t>
        <w:br w:type="textWrapping"/>
        <w:t>их на отбор следующего года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Омский аграрный научный центр получил от Минобрнауки России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млн рублей на три года для создания селекционно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семеноводческих и племенных центров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Омскому государственному аграрному университету выделили грант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млн рублей на модернизацию научно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исследовательской базы в течение двухлетнего периода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сентябре направили еще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17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заявок на участие в конкурсе</w:t>
        <w:br w:type="textWrapping"/>
        <w:t>по созданию научных лабораторий под руководством талантливых молодых исследователей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Поручаю региональному миннауки обеспечить сопровождение всех названных заявок на федеральном уровне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касается отрасли здравоохранения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здесь благодаря содействию федерального центра запущен ряд важных проектов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Ведется строительство операционного корпуса Клинического медико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хирургического центра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Этот проект финансируется преимущественно за счет внебюджетных средств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сумма которых приближается к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Строительство ведётся высокими темпами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первые пациенты получат помощь уже во второй половине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завершили масштабную модернизацию госпиталя для ветеранов войн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Помимо ремонта помещений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обновили материально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техническую базу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приобрели сложное медицинское оборудование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Открыли центр протезирования и реабилитации ЦИТО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Он будет оказывать высокотехнологичную помощь страдающим тяжелыми патологиями опорно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двигательного аппарата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Благодарю за поддержку Первого заместителя Председателя Правительства Российской Федерации Дениса Валентиновича Мантурова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рамках модернизации первичного звена здравоохранения</w:t>
        <w:br w:type="textWrapping"/>
        <w:t xml:space="preserve">в этом году начали ремонт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118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амбулаторий</w:t>
        <w:br w:type="textWrapping"/>
        <w:t>и поликлиник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Из них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объектов уже отремонтировали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остальные находятся в процессе ремонтных работ в строгом соответствии</w:t>
        <w:br w:type="textWrapping"/>
        <w:t>с графиками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Расширяем сеть медицинских учреждений на селе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этом году возвели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17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из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запланированных фельдшерско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акушерских пунктов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Оставшийся ФАП также закончим до конца года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Серьезный и болезненный вопрос – кадры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особенно на селе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базе Омского медицинского колледжа открыли учебный центр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направленный на подготовку молодых специалистов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медиков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школах и колледжах проводим профориентационные мероприятия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студентов целевых направлений определяем в медучреждения для практической подготовки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Также в первичное звено здравоохранения оформляем ординаторов первого года обучения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Далее о спорте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обеспечения его доступности</w:t>
        <w:br w:type="textWrapping"/>
        <w:t>мы занимаемся строительством и модернизацией спортивной инфраструктуры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Ударными темпами ведем капремонт СКК имени 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Блинова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который на много лет выбыл из спортивной жизни региона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Теперь же планируем завершить его комплексное обновление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Спасибо партнерам и строителям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которые активно возрождают знаковый для региона спортивный объект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в Калачинске построили физкультурно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оздоровительный комплекс с ледовой ареной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Азовском районе открыли крытый хоккейный корт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,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в восьми муниципальных округах создали спортивные площадки ГТО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Начали возведение Центра настольного тенниса на территории спортивного комплекса «Сибирский нефтяник»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ведем строительство модульного бассейна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декабре этого года в рамках исполнения поручения Президента Владимира Владимировича Путина открываем демонстрационно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просветительский центр по адаптивному спорту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который создаст широкие возможности для вовлечения в активные занятия людей с ограниченными возможностями здоровья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в том числе ветеранов СВО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Омск подтверждает свой статус привлекательной площадки</w:t>
        <w:br w:type="textWrapping"/>
        <w:t>для проведения масштабных спортивных мероприятий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Одним из ключевых событий стал чемпионат России по греко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римской борьбе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который прошел в Омске спустя почти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лет после предыдущего национального старта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 Организация чемпионата была признана одной из лучших в истории проведения подобных соревнований в России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Еще одним ярким событием стал турнир «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EVGENIYA CUP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» имени Евгении Канаевой по художественной гимнастике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br w:type="textWrapping"/>
        <w:t xml:space="preserve">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он состоялся уже в четвертый раз и привлек участниц из шести стран мира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Беларуси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Казахстана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Кыргызстана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ОАЭ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Узбекистана и России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Осенью провели два крупных турнира по фигурному катанию</w:t>
        <w:br w:type="textWrapping"/>
        <w:t>на коньках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всероссийские соревнования «Сердце Сибири»</w:t>
        <w:br w:type="textWrapping"/>
        <w:t>и этап «Гран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 России – Сердце Сибири»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Омская область активно включилась в работу по увеличению количества физкультурных и спортивных мероприятий</w:t>
        <w:br w:type="textWrapping"/>
        <w:t>по адаптивному спорту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повышаем именно статус таких соревнований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впервые провели чемпионат России по марафону среди лиц с поражением опорно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двигательного аппарата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 xml:space="preserve">На классической марафонской дистанции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42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км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195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 турнир собрали практически всю элиту российского паралимпийского спорта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Отдельно отмечу «Кубок мужества»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который прошел у нас впервые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Он собрал около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участников – ветеранов СВО из девяти регионов России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Уважаемые депутаты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Благодаря успешному взаимодействию с Правительством Российской Федерации нам удалось привлечь значительный объем федерального финансирования на региональные проекты по многим направлениям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Естественно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все эти проекты требуют софинансирования</w:t>
        <w:br w:type="textWrapping"/>
        <w:t>из областного бюджета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Вы знаете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насколько подготовка проекта бюджета 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2026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–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годы была непростой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Спасибо</w:t>
        <w:br w:type="textWrapping"/>
        <w:t>за совместную работу и вашу поддержку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Сбалансировать бюджет нам помогло участие в программе списания двух третей бюджетной задолженности перед федеральным бюджетом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Региону уже удалось списать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9,4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Всего Правительством Российской Федерации одобрена заявка Омской области на уменьшение задолженности по бюджетным кредитам в объеме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27,4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Чтобы не испытывать трудностей с бюджетом в дальнейшем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необходимо наращивать налогооблагаемую базу за счет запуска новых и модернизации существующих производств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поддержки сельхозтоваропроизводителей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развития несырьевого экспорта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активизации строительства и транспортно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логистического комплекса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итогам этого года объем валового регионального продукта оценивается в размере одного триллиона двухсот семидесяти миллиардов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Общая задача регионального правительства – до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2030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года нарастить объем ВРП в полтора раза – до двух триллионов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сделаем для этого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zh-TW" w:eastAsia="zh-TW"/>
          <w14:textFill>
            <w14:solidFill>
              <w14:srgbClr w14:val="21242D"/>
            </w14:solidFill>
          </w14:textFill>
        </w:rPr>
        <w:t>?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первую очередь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создадим условия для активизации инвестиционной деятельности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По итогам этого года общий объем инвестиций оценивается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235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Текущий пул проектов позволяет нам удерживать достигнутый уровень развития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,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но региону требуется шаг вперед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Увеличение количества инвестпроектов должно сопровождаться логичным сокращением сроков и процедур подключения к инженерным сетям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получения необходимых разрешений и так далее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особенности это касается минстроя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минэнерго и мэрии Омска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которым по понятным причинам наиболее часто приходится работать с инвесторами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Для этого уже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приступили к внедрению «Сквозного инвестиционного потока»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При оптимизации сроков и количества документов при работе с инвесторами ориентируемся не просто на показатели регионов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лидеров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 ставим более амбициозные цели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Такой принцип – не догонять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 опережать – заложен</w:t>
        <w:br w:type="textWrapping"/>
        <w:t>в региональную дорожную карту внедрения национальной модели целевых условий ведения бизнеса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Мы её утвердили ещё в августе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 федеральное постановление вышло в конце ноября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Действуем на опережение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Продолжим развитие особой экономической зоны «Авангард»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которая в начале декабря заняла восьмое место в рейтинге всех ОЭЗ страны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этом году мы добились расширения ее территории 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324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Задача экономического блока – оперативно приступить</w:t>
        <w:br w:type="textWrapping"/>
        <w:t>к заполнению новой площадки резидентами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действующей территории ОЭЗ уже введены первые два объекта резидентов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производство металлоконструкций и крепежа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 также завод</w:t>
        <w:br w:type="textWrapping"/>
        <w:t>по выпуску смазочно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охлаждающих жидкостей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Также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удалось защитить заявку Омской области</w:t>
        <w:br w:type="textWrapping"/>
        <w:t xml:space="preserve">на выделение федерального казначейского инфраструктурного кредита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млрд рублей для развития особой экономической зоны «Авангард»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ближайших планах долгожданное официальное открытие завода катализаторов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Буквально несколько недель назад введена первая очередь распределительного центра Вайлдберриз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уже завершены проекты четвёртой очереди действующего производства гибкой упаковки из полимерных пленок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логистических комплексов под мощности «Озона» и «Сберлогистики» в Омске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завершающей стадии проекты испытательного комплекса ОМКБ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нового производства приборов учета электрической энергии НПО «Мир»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следующем году планируется ввести распределительный центр «Магнит»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первом полугодии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года ожидаем начало строительных работ по крупнейшим проектам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заводу графитированных электродов и заводу сверхкрупных шин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Сегодня мы вышли на хорошие темпы роста промпроизводства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По итогам года – это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3,2%.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Задача регионального минпромторга – обеспечить сохранение достигнутой динамики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Наши результаты в промышленности высоко оценены федеральным центром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По эффективности промышленной политики Омская область занимает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4-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е место в России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Дальше нужно войти в тройку лучших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этого необходимо обеспечить наших промышленников доступными финансовыми ресурсами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Ставлю задачу минпромторгу в следующем году обеспечить докапитализацию регионального Фонда развития промышленности 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250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млн рублей за счет привлечения федерального финансирования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Также необходимо расширять перечень промышленной продукции региона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особенности – в перспективных направлениях создания беспилотных аппаратов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этого планируем</w:t>
        <w:br w:type="textWrapping"/>
        <w:t xml:space="preserve">в последующие годы привлечь около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млрд рублей федеральных средств на проекты омского научно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производственного центра беспилотных авиационных систем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Не снимаю свою установку по максимальному использованию федеральных механизмов поддержки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мы успешно прошли отбор на создание двух парков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Получили самое большое финансирование из всех участвовавших регионов –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млн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Они будут направлены на развитие индустриального парка «Т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7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»</w:t>
        <w:br w:type="textWrapping"/>
        <w:t>и создание технопарка «Омск диджитал»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следующем году необходимо подготовить заявку на создание еще одного парка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касается сферы сельского хозяйства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По итогам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оценке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объем производства сельхозпродукции вырастет 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6,5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млрд рублей по сравнению</w:t>
        <w:br w:type="textWrapping"/>
        <w:t xml:space="preserve">с прошлым годом и составит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150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Несмотря на ранний снег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наши аграрии собрали больше зерна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чем в прошлом году –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млн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тонн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Это третий результат</w:t>
        <w:br w:type="textWrapping"/>
        <w:t xml:space="preserve">в истории Омской области с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1913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При этом зафиксирована рекордная урожайность –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24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центнера с гектара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Ежегодно объем валового производства зерна в регионе превышает внутреннее потребление более чем вдвое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,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что позволяет нам поставлять зерно в Китай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страны Африки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Объединенные Арабские Эмираты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Турцию и Бангладеш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и в последующие годы необходимо обеспечить стабильный показатель средней урожайности зерновых на уровне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центнеров с гектара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Опыт предыдущих лет подтвердил ключевые составляющие успешной работы – это вовлечение земель в оборот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эффективное применение минеральных удобрений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дальнейшее наращивание посевных площадей под элитными семенами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Росту производства в растениеводстве будет способствовать ввод в эксплуатацию первой очереди крупного тепличного комплекса площадью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га в Омском районе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второму тепличному комплексу в Таврическом районе – снято ограничение по использованию земельного участка Минобороны России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заключен договор аренды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задача следующего года – разрешить все вопросы техприсоединения и выйти на начало строительства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сфере животноводства по итогам года ожидаем рост объемов производства 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3%.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 Этому способствует завершение строительства свинокомплекса 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голов в Кормиловском районе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двух очередей животноводческого комплекса 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1800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голов в Марьяновском районе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 также реконструкция Чунаевского свинокомплекса в Омском районе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достигнутые темпы необходимо сохранить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Продолжили работу по комплексному развитию сельских территорий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этом году реализовали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39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проектов благоустройства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начали строительство школы 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550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мест в Одесском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реконструировали насосную станцию для водоснабжения Марьяновки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целом на комплексное развитие сельских территорий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году привлекли почти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800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млн рублей из федерального бюджета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Работа в этом направлении будет продолжена в рамках развития социальной и инженерной инфраструктуры опорного населенного пункта р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п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Любинский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строительство линии освещения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блочно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модульной котельной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капитальный ремонт школы и районного дома культуры и приобретение автобуса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2026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–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годах уже одобрена заявка на предоставление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430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млн рублей федеральных средств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Отдельно остановлюсь на поддержке малого и среднего предпринимательства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котором занята треть населения региона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Самым главным вызовом следующего года станет адаптация этого сектора к новым параметрам федеральной налоговой реформы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Поручаю минэкономразвития и минфину в диалоге</w:t>
        <w:br w:type="textWrapping"/>
        <w:t>с бизнес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объединениями подготовить законопроект</w:t>
        <w:br w:type="textWrapping"/>
        <w:t>о пониженных ставках по упрощённой системе налогообложения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Федеральные законодатели устанавливают новые условия регулирования «упрощёнки»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Поэтому важно максимально оперативно после утверждения федерального постановления разработать областной закон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который позволит сохранить</w:t>
        <w:br w:type="textWrapping"/>
        <w:t>и поддержать наш малый бизнес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Прошу депутатов Законодательного Собрания также включиться в эту работу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Далее – о строительно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инфраструктурном блоке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Наша цель – комфортное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качественное и современное жилье для жителей региона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этом году уже ввели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828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кв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 жилых домов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до конца года достигнем планки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900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кв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Идет реализация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масштабных инвестиционных проектов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рамках которых до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2040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года планируется ввести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млн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кв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метров жилья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Особо отмечу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что застройщики безвозмездно передадут в собственность Омской области или муниципалитетов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120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кв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 жилья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Эти квартиры предназначены для детей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сирот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участников программы переселения из аварийного фонда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обманутых дольщиков и работников бюджетной сферы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Новые микрорайоны будут в обязательном порядке обеспечены социальной инфраструктурой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Строительство школ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детских садов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учреждений здравоохранения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спортивных площадок должно учитываться сразу при планировании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мы достигли значимых результатов</w:t>
        <w:br w:type="textWrapping"/>
        <w:t xml:space="preserve">в восстановлении прав обманутых дольщиков – помогли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642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гражданам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Это рекордное количество за последние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лет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До конца года планируем восстановить права еще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167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Также улучшили жилищные условия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408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граждан отдельных категорий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завершается реализация региональной адресной программы Омской области по переселению граждан из аварийного жилищного фонда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С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2019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года с привлечением средств Фонда развития территорий расселено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кв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 аварийного жилищного фонда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котором проживало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августе этого года в рамках национального проекта «Инфраструктура для жизни» утвердили новую программу переселения граждан из аварийного жилья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первом этапе</w:t>
        <w:br w:type="textWrapping"/>
        <w:t xml:space="preserve">планируем расселить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1,6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кв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 аварийного жилья</w:t>
        <w:br w:type="textWrapping"/>
        <w:t>в Омске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котором проживает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80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жителей региона принципиально важно создание комфортной среды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Центральным проектом и точкой притяжения считаю набережную Иртыша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Идею ее единой концепции поддержал глава государства Владимир Владимирович Путин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Обустройство будем проводить поэтапно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Уже отремонтировали ул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Короленко и участок пляжа «Центральный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-2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it-IT"/>
          <w14:textFill>
            <w14:solidFill>
              <w14:srgbClr w14:val="21242D"/>
            </w14:solidFill>
          </w14:textFill>
        </w:rPr>
        <w:t>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следующий планируемый участок – набережная Тухачевского от ул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Кемеровской до Таубе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Отдельно хочу поблагодарить наших партнеров за их вклад</w:t>
        <w:br w:type="textWrapping"/>
        <w:t>в украшение центральных улиц нашего города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Это благоустройство набережной Тухачевского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Воскресенский</w:t>
        <w:br w:type="textWrapping"/>
        <w:t>и левобережный сквер «Авангард» вдоль улицы Шаронова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 территория вокруг СКК имени 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Блинова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Не будем останавливаться только на центре города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У нас много прекрасных улиц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которые достойны и объективно нуждаются в благоустройстве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будущем году предлагаю сконцентрироваться на них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Также поддерживаю инициативу фракции Законодательного Собрания Омской области от партии «Единая Россия» по запуску программы ремонта междворовых проездов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Поручаю администрации города совместно с региональным минтрансом организовать эту работу в Омске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Продолжаем реализацию проектов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победителей Всероссийского конкурса создания комфортной городской среды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завершили благоустройство в Калачинске</w:t>
        <w:br w:type="textWrapping"/>
        <w:t>и Тюкалинске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финальной стадии проекты</w:t>
        <w:br w:type="textWrapping"/>
        <w:t>в Исилькуле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Называевске и Таре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По итогам отбора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года победителями конкурса стали проекты в опорных населенных пунктах Большеречье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Любинский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Саргатское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Тевриз и еще один проект в Калачинске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br w:type="textWrapping"/>
        <w:t xml:space="preserve">На них 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году будет направлено около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400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млн руб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из федерального бюджета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рамках федерального проекта «Формирование комфортной городской среды» до конца года завершим работы</w:t>
        <w:br w:type="textWrapping"/>
        <w:t xml:space="preserve">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общественных территориях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следующем году планируем благоустроить еще не менее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территорий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Ежегодно растет число жителей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предлагающих свои проекты</w:t>
        <w:br w:type="textWrapping"/>
        <w:t>в рамках инициативного бюджетирования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году участниками этой программы стали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123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Сейчас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44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инициативных проекта реализуется с привлечением средств областного бюджета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,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 xml:space="preserve">еще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37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проектов – за счет местного бюджета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С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года практика инициативного бюджетирования дополнена направлениями по обустройству пляжей и созданию молодежных центров и пространств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Далее о развитии инфраструктуры региона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рамках обновления инфраструктуры воздушного транспорта подписано концессионное соглашение с управляющей компанией «Аэропорты Регионов» по строительству нового аэропортового комплекса Омск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Федоровка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Объем инвестиций –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51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сентябре одобрена наша заявка на предоставление казначейского инфраструктурного кредита для создания инженерной инфраструктуры нового аэропорта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Уже ведем демонтаж старых сооружений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начале следующего года ожидаем получить положительное решение госэкспертизы и приступить к строительству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Стратегическая задача для региона – встраивание в общероссийскую дорожную сеть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этого инициировали проект строительства Северного обхода города Омска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Эта дорога может стать продолжением трассы «Россия» путем расширения автомагистрали до Владивостока с выходами на Монголию и Китайскую Народную Республику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Строительство Северного обхода также ведется в рамках концессионного соглашения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Объем инвестиций –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72,7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проекту получено положительное заключение госэкспертизы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Отдельно отмечу тему ремонта и строительства мостов</w:t>
        <w:br w:type="textWrapping"/>
        <w:t>в Омске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Сейчас ведем капремонт моста им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60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лет ВЛКСМ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Ввести его в эксплуатацию планируем в следующем году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Кроме того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построили три дороги к хозяйствам сельхозтоваропроизводителей в Марьяновском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Черлакском</w:t>
        <w:br w:type="textWrapping"/>
        <w:t>и Павлоградском районах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капитально отремонтировали мост</w:t>
        <w:br w:type="textWrapping"/>
        <w:t>на дороге Большие Уки – Знаменское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реконструировали дорогу и обустроили контактною троллейбусную сеть по бульвару Архитекторов от торгового центра «МЕГА» до ул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Крупской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Ставим цель до конца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года привести в нормативное состояние более половины дорог регионального</w:t>
        <w:br w:type="textWrapping"/>
        <w:t>и межмуниципального значения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Омской городской агломерации соответствовать нормативу должны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85%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дорог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следующем году также приступим ко второму этапу реконструкции дороги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лет Октября – Сыропятский тракт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продолжим ремонт дорог регионального и межмуниципального значения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в том числе дороги Тара – Усть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Ишим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Омск – Русская Поляна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Омск – Нижняя Омка – граница Новосибирской области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Омск – Одесское – граница Республики Казахстан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Омск – Муромцево – Седельниково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Обновляем дорожную технику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этом году приобрели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140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машин для нужд города и области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Отдельное внимание уделяем обновлению подвижного состава общественного транспорта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за счет льготного лизинга перевозчики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обслуживающие муниципальные маршруты в Омске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приобретут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автобусов среднего класса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Перейдем к вопросам модернизации коммунальной инфраструктуры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Эта тема волнует многих жителей региона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рамках реализации федерального проекта «Модернизация коммунальной инфраструктуры» нацпроекта «Инфраструктура для жизни» в этом году профинансирован капремонт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участков тепловых сетей в Омске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десяти объектов питьевого водоснабжения в районах Омской области и одного объекта водоотведения в Любинском районе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Кроме того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Омской области 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2025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–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годы одобрено финансирование в размере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млрд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560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млн рублей в рамках нового инструмента федеральной поддержки – казначейских инфраструктурных кредитов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Средства будут направлены на строительство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реконструкцию</w:t>
        <w:br w:type="textWrapping"/>
        <w:t xml:space="preserve">и капитальный ремонт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объектов водоснабжения</w:t>
        <w:br w:type="textWrapping"/>
        <w:t>и теплоснабжения в районах области и Омске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Инструмент рабочий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поэтому необходимо в ближайшее время определить следующие объекты для новой заявки на инфраструктурные кредиты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Продолжаем газификацию области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Особое внимание уделяем северным районам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так как для них проблема газификации сохраняется достаточно долгое время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 подан газ в газопровод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отвод и ГРС «Большеречье»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ведем работы по подключению к газу домовладений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Совсем недавно подали газ в газопровод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отвод и ГРС «Тарская»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позволит обеспечить природным топливом абонентов в Тарском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Знаменском и Тевризском районах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декабря со стороны Омской области утверждена Программа развития газоснабжения и газификации региона до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2030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года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которая включает мероприятия по проектированию и строительству двух магистральных газопроводов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отводов и газораспределительных станций в Муромцевском и Седельниковском районах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протяженностью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90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км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а также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14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межпоселковых газопроводов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Реализация запланирована за счет инвестиций «Газпрома» в сумме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8,8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результате будут газифицированы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13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 тысяч жилых помещений и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котельных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Всего с января по октябрь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года к сетям газоснабжения подключили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7,6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новых абонентов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Дополнительно в рамках федерального проекта «Чистый воздух» газифицируем частный сектор Омска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С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2022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года по сентябрь этого года газифицировали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домовладений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благодаря чему выбросы загрязняющих веществ уменьшились 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6,7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тыс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тонн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объем федерального финансирования составил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827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млн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До конца этого года планируем газифицировать еще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264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домовладения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что позволит снизить выбросы на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336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тонн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На эти цели региону дополнительно выделено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55,1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млн рублей</w:t>
        <w:br w:type="textWrapping"/>
        <w:t>из федерального бюджета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сфере обращения с отходами держу на контроле строительство двух перспективных комплексных объектов по обращению с ТКО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расположенных в районах Омской области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ним уже заключены концессии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строительству комплекса в Таврическом районе ведется работа по получению положительного заключения госэкспертизы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объекту в Тарском районе все заключения государственных экспертиз получены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стоимость проекта –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3,1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млрд рублей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провели подготовительные работы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работаем над получением льготного финансирования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Ввод в эксплуатацию этих объектов до конца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2027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года будет способствовать формированию экономики замкнутого цикла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поэтому прошу не затягивать со сроками реализации мероприятий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Для участия в федеральном проекте «Генеральная уборка»</w:t>
        <w:br w:type="textWrapping"/>
        <w:t>в этом году в государственный реестр объектов накопленного вреда окружающей среде включены три объекта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расположенные в Омске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Их ликвидация благоприятно скажется на состоянии окружающей среды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Прошу администрацию города совместно с минприроды проработать вопрос привлечения соответствующего федерального финансирования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Немного о цифровизации и ИТ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Приоритетной задачей остается создание среды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где развиваются цифровые технологии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рождаются прорывные проекты и укрепляется информационная безопасность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Мы сосредоточили усилия на модернизации существующих сетей и внедрении современных технологий в отдаленных</w:t>
        <w:br w:type="textWrapping"/>
        <w:t>и сельских территориях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году обеспечили связью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91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населенный пункт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Дополнительно до конца года обеспечим связью еще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14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населенных пунктов нашей области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этом году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 канун празднования юбилея Великой Победы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дали старт вещания новой радиостанции – «Радио ЗВЕЗДА»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Развитие цифровой экономики в регионе требует подготовки квалифицированных кадров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В этом году совместно со Сбером и партнерами открыли кампус школы цифровых технологий «Школа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21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it-IT"/>
          <w14:textFill>
            <w14:solidFill>
              <w14:srgbClr w14:val="21242D"/>
            </w14:solidFill>
          </w14:textFill>
        </w:rPr>
        <w:t>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который вошел</w:t>
        <w:br w:type="textWrapping"/>
        <w:t>в тройку самых больших в стране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Он специализируется</w:t>
        <w:br w:type="textWrapping"/>
        <w:t>на образовательных программах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направленных на приобретение цифровых навыков у представителей бизнеса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государственных структур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студентов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«Школа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21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» стала первым шагом в восстановлении кадетского корпуса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сохраняя его образовательную направленность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базе технического университета в этом году открыли передовую ИТ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кафедру и «Центр технологий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1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it-IT"/>
          <w14:textFill>
            <w14:solidFill>
              <w14:srgbClr w14:val="21242D"/>
            </w14:solidFill>
          </w14:textFill>
        </w:rPr>
        <w:t>С»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Здесь будут обучать специалистов для цифровой экономики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проектной деятельности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организации профессиональных стажировок</w:t>
        <w:br w:type="textWrapping"/>
        <w:t>и практик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Одна из важных задач на следующий год – полный переход региональных государственных услуг на портал «Госуслуг»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br w:type="textWrapping"/>
        <w:t>Это позволит жителям получать необходимые услуги в едином окне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быстро и прозрачно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Уважаемые депутаты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Сплоченность жителей региона проявляется в готовности поддержать участников специальной военной операции</w:t>
        <w:br w:type="textWrapping"/>
        <w:t>и население пострадавших регионов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Волонтеры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общественные</w:t>
        <w:br w:type="textWrapping"/>
        <w:t>и политические объединения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коллективы учреждений</w:t>
        <w:br w:type="textWrapping"/>
        <w:t>и организаций вносят неоценимый вклад в общую победу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 постоянной основе формируем гуманитарные конвои</w:t>
        <w:br w:type="textWrapping"/>
        <w:t>в зону проведения СВО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 ее начала для поддержки наших бойцов направили уже свыше трех тысяч тонн гуманитарной помощи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Важным звеном в этом механизме выступает Единый гуманитарный центр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деятельность которого позволяет объединить и консолидировать силы десятков волонтерских объединений</w:t>
        <w:br w:type="textWrapping"/>
        <w:t>и обеспечить постоянной поддержкой омских бойцов в зоне СВО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было усилили финансовое обеспечение деятельности Гуманитарного центра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Всего с начала</w:t>
        <w:br w:type="textWrapping"/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года отправлено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53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большегрузных автомобиля</w:t>
        <w:br w:type="textWrapping"/>
        <w:t xml:space="preserve">с гуманитарной помощью общим весом более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830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тонн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году такая поддержка со стороны Правительства Омской области будет продолжена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Уделяем особое внимание участникам специальной военной операции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 поручению нашего Президента Владимира Владимировича Путина в Омской области действует уникальная программа «ПРОдвижение ГЕРОЕВ»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Готовим будущих руководителей из числа ветеранов</w:t>
        <w:br w:type="textWrapping"/>
        <w:t>и участников специальной военной операции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 xml:space="preserve">Из порядка тысячи кандидатов отобраны 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75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лучших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33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человека уже приступили</w:t>
        <w:br w:type="textWrapping"/>
        <w:t>к участию в программе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остальные присоединятся после возвращения из зоны СВО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Уверен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благодаря программе наши герои получат важный профессиональный опыт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определятся с направлениями дальнейшего профессионального развития и станут надежной опорой</w:t>
        <w:br w:type="textWrapping"/>
        <w:t>для развития нашего региона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center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***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Нас ожидает очень трудоемкий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сложный год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Но хочу напомнить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что в это самое время наши защитники обеспечивают мир и безопасность в гораздо более сложных условиях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  <w:rPr>
          <w:rFonts w:ascii="Times New Roman" w:cs="Times New Roman" w:hAnsi="Times New Roman" w:eastAsia="Times New Roman"/>
          <w:outline w:val="0"/>
          <w:color w:val="21242d"/>
          <w:shd w:val="clear" w:color="auto" w:fill="ffffff"/>
          <w14:textFill>
            <w14:solidFill>
              <w14:srgbClr w14:val="21242D"/>
            </w14:solidFill>
          </w14:textFill>
        </w:rPr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Поэтому сейчас время для мощной самоотдачи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кропотливого труда и движения вперед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Время завершать начатое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приступать</w:t>
        <w:br w:type="textWrapping"/>
        <w:t>к новому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создавать лучшее будущее для Омского региона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67" w:line="240" w:lineRule="auto"/>
        <w:jc w:val="both"/>
      </w:pPr>
      <w:r>
        <w:rPr>
          <w:rFonts w:ascii="Times New Roman" w:hAnsi="Times New Roman" w:hint="default"/>
          <w:outline w:val="0"/>
          <w:color w:val="21242d"/>
          <w:shd w:val="clear" w:color="auto" w:fill="ffffff"/>
          <w:rtl w:val="0"/>
          <w14:textFill>
            <w14:solidFill>
              <w14:srgbClr w14:val="21242D"/>
            </w14:solidFill>
          </w14:textFill>
        </w:rPr>
        <w:t>Спасибо за внимание</w:t>
      </w:r>
      <w:r>
        <w:rPr>
          <w:rFonts w:ascii="Times New Roman" w:hAnsi="Times New Roman"/>
          <w:outline w:val="0"/>
          <w:color w:val="21242d"/>
          <w:shd w:val="clear" w:color="auto" w:fill="ffffff"/>
          <w:rtl w:val="0"/>
          <w:lang w:val="ru-RU"/>
          <w14:textFill>
            <w14:solidFill>
              <w14:srgbClr w14:val="21242D"/>
            </w14:solidFill>
          </w14:textFill>
        </w:rPr>
        <w:t>!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567" w:bottom="851" w:left="1701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rFonts w:ascii="Times New Roman" w:hAnsi="Times New Roman"/>
        <w:rtl w:val="0"/>
      </w:rPr>
      <w:fldChar w:fldCharType="begin" w:fldLock="0"/>
    </w:r>
    <w:r>
      <w:rPr>
        <w:rFonts w:ascii="Times New Roman" w:hAnsi="Times New Roman"/>
        <w:rtl w:val="0"/>
      </w:rPr>
      <w:instrText xml:space="preserve"> PAGE </w:instrText>
    </w:r>
    <w:r>
      <w:rPr>
        <w:rFonts w:ascii="Times New Roman" w:hAnsi="Times New Roman"/>
        <w:rtl w:val="0"/>
      </w:rPr>
      <w:fldChar w:fldCharType="separate" w:fldLock="0"/>
    </w:r>
    <w:r>
      <w:rPr>
        <w:rFonts w:ascii="Times New Roman" w:hAnsi="Times New Roman"/>
        <w:rtl w:val="0"/>
      </w:rPr>
    </w:r>
    <w:r>
      <w:rPr>
        <w:rFonts w:ascii="Times New Roman" w:hAnsi="Times New Roman"/>
        <w:rtl w:val="0"/>
      </w:rPr>
      <w:fldChar w:fldCharType="end" w:fldLock="0"/>
    </w:r>
    <w:r>
      <w:rPr>
        <w:rFonts w:ascii="Times New Roman" w:hAnsi="Times New Roman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