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67" w:rsidRPr="00C13667" w:rsidRDefault="00C13667" w:rsidP="00C13667">
      <w:pPr>
        <w:ind w:left="5954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Губернатору Омской области</w:t>
      </w:r>
    </w:p>
    <w:p w:rsidR="00C13667" w:rsidRPr="00C13667" w:rsidRDefault="00C13667" w:rsidP="00C13667">
      <w:pPr>
        <w:ind w:left="5954"/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ind w:left="5954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А.Л. Буркову</w:t>
      </w:r>
    </w:p>
    <w:p w:rsidR="00C13667" w:rsidRPr="00C13667" w:rsidRDefault="00C13667" w:rsidP="00C13667">
      <w:pPr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Уважаемый Александр Леонидович!</w:t>
      </w:r>
    </w:p>
    <w:p w:rsidR="00C13667" w:rsidRPr="00C13667" w:rsidRDefault="00C13667" w:rsidP="00C13667">
      <w:pPr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 xml:space="preserve">Мы, жители Центрального административного округа города Омска, всерьез обеспокоены перспективой роста платы за услуги по вывозу и обработке твердых коммунальных отходов. 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 xml:space="preserve">Как сообщают нам омские средства массовой информации, плата за вывоз твердых бытовых отходов с 1 января должна вырасти до 133 рублей с человека. Данный рост является необоснованным и связан с завышением Региональной энергетической комиссией Омской области (далее – РЭК) нормативов и, следовательно, тарифов на услуги по вывозу бытовых отходов. Все признают факт значительного завышения норматива и тарифа. В том числе Вами озвучено утверждение о том, что нормативы необходимо </w:t>
      </w:r>
      <w:r w:rsidR="00440D3B">
        <w:rPr>
          <w:rFonts w:ascii="Times New Roman" w:hAnsi="Times New Roman" w:cs="Times New Roman"/>
          <w:sz w:val="28"/>
          <w:szCs w:val="28"/>
        </w:rPr>
        <w:t xml:space="preserve">пересматривать. В то же время на </w:t>
      </w:r>
      <w:r w:rsidRPr="00C13667">
        <w:rPr>
          <w:rFonts w:ascii="Times New Roman" w:hAnsi="Times New Roman" w:cs="Times New Roman"/>
          <w:sz w:val="28"/>
          <w:szCs w:val="28"/>
        </w:rPr>
        <w:t xml:space="preserve">сегодняшний день чиновниками Правительства Омской области не предпринято конкретных шагов в направлении пересмотра норматива на вывоз мусора. 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Единственным реальным действием в направлении пересмотра тарифов стало исковое заявление сопредседателя ОРОО «Оплот» Глеба Михайловича Летяг</w:t>
      </w:r>
      <w:r w:rsidR="00440D3B">
        <w:rPr>
          <w:rFonts w:ascii="Times New Roman" w:hAnsi="Times New Roman" w:cs="Times New Roman"/>
          <w:sz w:val="28"/>
          <w:szCs w:val="28"/>
        </w:rPr>
        <w:t>ина к РЭК</w:t>
      </w:r>
      <w:r w:rsidRPr="00C13667">
        <w:rPr>
          <w:rFonts w:ascii="Times New Roman" w:hAnsi="Times New Roman" w:cs="Times New Roman"/>
          <w:sz w:val="28"/>
          <w:szCs w:val="28"/>
        </w:rPr>
        <w:t>. Уже сейчас в Омском областном суде озвучены факт</w:t>
      </w:r>
      <w:r w:rsidR="00440D3B">
        <w:rPr>
          <w:rFonts w:ascii="Times New Roman" w:hAnsi="Times New Roman" w:cs="Times New Roman"/>
          <w:sz w:val="28"/>
          <w:szCs w:val="28"/>
        </w:rPr>
        <w:t xml:space="preserve">ы, свидетельствующие о том, что в </w:t>
      </w:r>
      <w:r w:rsidRPr="00C13667">
        <w:rPr>
          <w:rFonts w:ascii="Times New Roman" w:hAnsi="Times New Roman" w:cs="Times New Roman"/>
          <w:sz w:val="28"/>
          <w:szCs w:val="28"/>
        </w:rPr>
        <w:t>расчете норматива на вывоз мусора использовались заведомо недостоверные данные.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Мы, омичи, в последнее время сталкиваемся с ухудшением социально-экономической обстановки в нашем регионе. Все сложнее найти достойную работу. Трудно растить детей. Мед</w:t>
      </w:r>
      <w:r w:rsidR="00440D3B">
        <w:rPr>
          <w:rFonts w:ascii="Times New Roman" w:hAnsi="Times New Roman" w:cs="Times New Roman"/>
          <w:sz w:val="28"/>
          <w:szCs w:val="28"/>
        </w:rPr>
        <w:t xml:space="preserve">ицинские услуги, обучение </w:t>
      </w:r>
      <w:r w:rsidRPr="00C13667">
        <w:rPr>
          <w:rFonts w:ascii="Times New Roman" w:hAnsi="Times New Roman" w:cs="Times New Roman"/>
          <w:sz w:val="28"/>
          <w:szCs w:val="28"/>
        </w:rPr>
        <w:t>детей требуют постоянного вложения денежных средств. Растут налоги. Еще быстрее растут цены, в том числе на продукты пи</w:t>
      </w:r>
      <w:r w:rsidR="00440D3B">
        <w:rPr>
          <w:rFonts w:ascii="Times New Roman" w:hAnsi="Times New Roman" w:cs="Times New Roman"/>
          <w:sz w:val="28"/>
          <w:szCs w:val="28"/>
        </w:rPr>
        <w:t>тания, лекарства, что больно бье</w:t>
      </w:r>
      <w:r w:rsidRPr="00C13667">
        <w:rPr>
          <w:rFonts w:ascii="Times New Roman" w:hAnsi="Times New Roman" w:cs="Times New Roman"/>
          <w:sz w:val="28"/>
          <w:szCs w:val="28"/>
        </w:rPr>
        <w:t xml:space="preserve">т по семейному бюджету пенсионеров. 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 xml:space="preserve">Помимо того, что «мусорный норматив» в 6 литров на человека в день выглядит абсолютно необоснованным, взятым </w:t>
      </w:r>
      <w:r w:rsidR="00440D3B">
        <w:rPr>
          <w:rFonts w:ascii="Times New Roman" w:hAnsi="Times New Roman" w:cs="Times New Roman"/>
          <w:sz w:val="28"/>
          <w:szCs w:val="28"/>
        </w:rPr>
        <w:t>«</w:t>
      </w:r>
      <w:r w:rsidRPr="00C13667">
        <w:rPr>
          <w:rFonts w:ascii="Times New Roman" w:hAnsi="Times New Roman" w:cs="Times New Roman"/>
          <w:sz w:val="28"/>
          <w:szCs w:val="28"/>
        </w:rPr>
        <w:t>с потолка</w:t>
      </w:r>
      <w:r w:rsidR="00440D3B">
        <w:rPr>
          <w:rFonts w:ascii="Times New Roman" w:hAnsi="Times New Roman" w:cs="Times New Roman"/>
          <w:sz w:val="28"/>
          <w:szCs w:val="28"/>
        </w:rPr>
        <w:t>»</w:t>
      </w:r>
      <w:r w:rsidRPr="00C13667">
        <w:rPr>
          <w:rFonts w:ascii="Times New Roman" w:hAnsi="Times New Roman" w:cs="Times New Roman"/>
          <w:sz w:val="28"/>
          <w:szCs w:val="28"/>
        </w:rPr>
        <w:t xml:space="preserve">, в Омской области установлена несправедливая плата за вывоз твердых коммунальных отходов. Она </w:t>
      </w:r>
      <w:r w:rsidR="00440D3B" w:rsidRPr="00C13667">
        <w:rPr>
          <w:rFonts w:ascii="Times New Roman" w:hAnsi="Times New Roman" w:cs="Times New Roman"/>
          <w:sz w:val="28"/>
          <w:szCs w:val="28"/>
        </w:rPr>
        <w:t>не соотносима</w:t>
      </w:r>
      <w:bookmarkStart w:id="0" w:name="_GoBack"/>
      <w:bookmarkEnd w:id="0"/>
      <w:r w:rsidRPr="00C13667">
        <w:rPr>
          <w:rFonts w:ascii="Times New Roman" w:hAnsi="Times New Roman" w:cs="Times New Roman"/>
          <w:sz w:val="28"/>
          <w:szCs w:val="28"/>
        </w:rPr>
        <w:t xml:space="preserve"> как с доходами населения, так и с бюджетной обеспеченностью региона. Льготы на коммунальные услуги неспособны полноценно выправить ситуацию с завышением платы за вывоз мусора. Во-первых, не все имеют право на такие льготы. Во-вторых, даже в отношении тех, кто имеет льготы, они действуют только в отношении «социальной нормы». 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По факту, если не пересмотреть нормативы уже сейчас, переплачивать региональному оператору по обращению с твердыми коммунальными отходами будут ВСЕ омичи.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просим ВАС, Губернатора Омской области:</w:t>
      </w:r>
    </w:p>
    <w:p w:rsidR="00C13667" w:rsidRP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- поручить РЭК незамедлительно приступить к пересмотру нормативов на вывоз твердых бытовых отходов;</w:t>
      </w:r>
    </w:p>
    <w:p w:rsidR="00EA0003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67">
        <w:rPr>
          <w:rFonts w:ascii="Times New Roman" w:hAnsi="Times New Roman" w:cs="Times New Roman"/>
          <w:sz w:val="28"/>
          <w:szCs w:val="28"/>
        </w:rPr>
        <w:t>- принять нормативы, приближенные к фактическому потреблению.</w:t>
      </w:r>
    </w:p>
    <w:p w:rsidR="00C13667" w:rsidRDefault="00C13667" w:rsidP="00C13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67" w:rsidRDefault="00C13667" w:rsidP="00C13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67" w:rsidRDefault="00C13667" w:rsidP="00C13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667" w:rsidRDefault="00C13667" w:rsidP="00C1366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Неравнодушные омичи</w:t>
      </w:r>
    </w:p>
    <w:p w:rsidR="00C13667" w:rsidRDefault="00C13667" w:rsidP="00C13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"/>
        <w:gridCol w:w="2504"/>
        <w:gridCol w:w="1697"/>
        <w:gridCol w:w="1789"/>
        <w:gridCol w:w="1922"/>
        <w:gridCol w:w="1475"/>
      </w:tblGrid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20F1" w:rsidTr="005520F1">
        <w:tc>
          <w:tcPr>
            <w:tcW w:w="750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5520F1" w:rsidRDefault="005520F1" w:rsidP="00623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3667" w:rsidRDefault="00C13667" w:rsidP="00C1366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667" w:rsidRDefault="00C13667" w:rsidP="00C1366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3667" w:rsidRPr="00436F1C" w:rsidRDefault="00C13667" w:rsidP="00C13667">
      <w:pPr>
        <w:rPr>
          <w:rFonts w:ascii="Times New Roman" w:hAnsi="Times New Roman" w:cs="Times New Roman"/>
          <w:sz w:val="28"/>
          <w:szCs w:val="28"/>
        </w:rPr>
      </w:pPr>
    </w:p>
    <w:p w:rsidR="00C13667" w:rsidRPr="00C13667" w:rsidRDefault="00C13667" w:rsidP="00C136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3667" w:rsidRPr="00C13667" w:rsidSect="003B31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4"/>
    <w:rsid w:val="00146229"/>
    <w:rsid w:val="00292CB5"/>
    <w:rsid w:val="003B314F"/>
    <w:rsid w:val="00440D3B"/>
    <w:rsid w:val="005102C3"/>
    <w:rsid w:val="005520F1"/>
    <w:rsid w:val="00B93253"/>
    <w:rsid w:val="00C13667"/>
    <w:rsid w:val="00D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59723-353D-4695-AFDF-9A9C638D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2CB5"/>
    <w:rPr>
      <w:rFonts w:ascii="Courier New" w:hAnsi="Courier New" w:cs="Courier New"/>
    </w:rPr>
  </w:style>
  <w:style w:type="paragraph" w:styleId="1">
    <w:name w:val="heading 1"/>
    <w:basedOn w:val="a"/>
    <w:link w:val="10"/>
    <w:uiPriority w:val="1"/>
    <w:qFormat/>
    <w:rsid w:val="00292CB5"/>
    <w:pPr>
      <w:spacing w:before="43"/>
      <w:ind w:left="1865"/>
      <w:outlineLvl w:val="0"/>
    </w:pPr>
    <w:rPr>
      <w:sz w:val="26"/>
      <w:szCs w:val="26"/>
    </w:rPr>
  </w:style>
  <w:style w:type="paragraph" w:styleId="2">
    <w:name w:val="heading 2"/>
    <w:basedOn w:val="a"/>
    <w:link w:val="20"/>
    <w:uiPriority w:val="1"/>
    <w:qFormat/>
    <w:rsid w:val="00292CB5"/>
    <w:pPr>
      <w:spacing w:before="1"/>
      <w:ind w:left="44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2CB5"/>
  </w:style>
  <w:style w:type="character" w:customStyle="1" w:styleId="10">
    <w:name w:val="Заголовок 1 Знак"/>
    <w:basedOn w:val="a0"/>
    <w:link w:val="1"/>
    <w:uiPriority w:val="1"/>
    <w:rsid w:val="00292CB5"/>
    <w:rPr>
      <w:rFonts w:ascii="Courier New" w:eastAsia="Courier New" w:hAnsi="Courier New" w:cs="Courier New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292CB5"/>
    <w:rPr>
      <w:rFonts w:ascii="Courier New" w:eastAsia="Courier New" w:hAnsi="Courier New" w:cs="Courier New"/>
    </w:rPr>
  </w:style>
  <w:style w:type="paragraph" w:styleId="a3">
    <w:name w:val="Body Text"/>
    <w:basedOn w:val="a"/>
    <w:link w:val="a4"/>
    <w:uiPriority w:val="1"/>
    <w:qFormat/>
    <w:rsid w:val="00292CB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92CB5"/>
    <w:rPr>
      <w:rFonts w:ascii="Courier New" w:eastAsia="Courier New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292CB5"/>
    <w:pPr>
      <w:spacing w:before="18"/>
      <w:ind w:left="776" w:hanging="332"/>
      <w:jc w:val="both"/>
    </w:pPr>
  </w:style>
  <w:style w:type="table" w:styleId="a6">
    <w:name w:val="Table Grid"/>
    <w:basedOn w:val="a1"/>
    <w:uiPriority w:val="59"/>
    <w:rsid w:val="00C1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оплот</dc:creator>
  <cp:keywords/>
  <dc:description/>
  <cp:lastModifiedBy>Дарья Рыбак</cp:lastModifiedBy>
  <cp:revision>2</cp:revision>
  <dcterms:created xsi:type="dcterms:W3CDTF">2019-04-24T09:58:00Z</dcterms:created>
  <dcterms:modified xsi:type="dcterms:W3CDTF">2019-04-24T09:58:00Z</dcterms:modified>
</cp:coreProperties>
</file>